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D2" w:rsidRPr="00B65851" w:rsidRDefault="004405FE" w:rsidP="008307D2">
      <w:pPr>
        <w:jc w:val="center"/>
        <w:rPr>
          <w:sz w:val="32"/>
          <w:szCs w:val="32"/>
        </w:rPr>
      </w:pPr>
      <w:r>
        <w:rPr>
          <w:sz w:val="32"/>
          <w:szCs w:val="32"/>
        </w:rPr>
        <w:t>PROGETTAZIONE ANNUALE 2018/2019</w:t>
      </w:r>
    </w:p>
    <w:p w:rsidR="009558AB" w:rsidRPr="00F837C9" w:rsidRDefault="008307D2">
      <w:pPr>
        <w:rPr>
          <w:sz w:val="28"/>
          <w:szCs w:val="28"/>
        </w:rPr>
      </w:pPr>
      <w:bookmarkStart w:id="0" w:name="_GoBack"/>
      <w:r w:rsidRPr="00F837C9">
        <w:rPr>
          <w:sz w:val="28"/>
          <w:szCs w:val="28"/>
        </w:rPr>
        <w:t>Religione</w:t>
      </w:r>
      <w:r w:rsidR="00914C88" w:rsidRPr="00F837C9">
        <w:rPr>
          <w:sz w:val="28"/>
          <w:szCs w:val="28"/>
        </w:rPr>
        <w:t xml:space="preserve"> </w:t>
      </w:r>
      <w:r w:rsidR="000A76E9" w:rsidRPr="00F837C9">
        <w:rPr>
          <w:sz w:val="28"/>
          <w:szCs w:val="28"/>
        </w:rPr>
        <w:t xml:space="preserve"> CLASSE  </w:t>
      </w:r>
      <w:r w:rsidRPr="00F837C9">
        <w:rPr>
          <w:sz w:val="28"/>
          <w:szCs w:val="28"/>
        </w:rPr>
        <w:t>Seconda</w:t>
      </w:r>
    </w:p>
    <w:bookmarkEnd w:id="0"/>
    <w:p w:rsidR="00381FC3" w:rsidRDefault="00381FC3">
      <w:r>
        <w:t>DAI   TRAGUARDI PER  LO  SVILUPPO  DELLE   COMPETENZE AGLI OBIETTIVI  DI  APPRENDIMENTO</w:t>
      </w:r>
    </w:p>
    <w:tbl>
      <w:tblPr>
        <w:tblStyle w:val="Grigliatabella"/>
        <w:tblW w:w="0" w:type="auto"/>
        <w:tblLook w:val="04A0"/>
      </w:tblPr>
      <w:tblGrid>
        <w:gridCol w:w="534"/>
        <w:gridCol w:w="9244"/>
      </w:tblGrid>
      <w:tr w:rsidR="00381FC3" w:rsidTr="00381FC3">
        <w:tc>
          <w:tcPr>
            <w:tcW w:w="534" w:type="dxa"/>
          </w:tcPr>
          <w:p w:rsidR="00381FC3" w:rsidRDefault="00381FC3"/>
        </w:tc>
        <w:tc>
          <w:tcPr>
            <w:tcW w:w="9244" w:type="dxa"/>
          </w:tcPr>
          <w:p w:rsidR="00381FC3" w:rsidRDefault="00381FC3">
            <w:r>
              <w:t>TRAGUARDI PER LO SVILUPPO DELLE COMPETENZE AL TERMINE DELLE SCUOLA PRIMARIA</w:t>
            </w:r>
          </w:p>
        </w:tc>
      </w:tr>
      <w:tr w:rsidR="00381FC3" w:rsidTr="00381FC3">
        <w:tc>
          <w:tcPr>
            <w:tcW w:w="534" w:type="dxa"/>
          </w:tcPr>
          <w:p w:rsidR="00381FC3" w:rsidRDefault="00381FC3">
            <w:r>
              <w:t>1</w:t>
            </w:r>
          </w:p>
        </w:tc>
        <w:tc>
          <w:tcPr>
            <w:tcW w:w="9244" w:type="dxa"/>
          </w:tcPr>
          <w:p w:rsidR="00381FC3" w:rsidRDefault="00381FC3" w:rsidP="008307D2">
            <w:r>
              <w:t xml:space="preserve">L’alunno </w:t>
            </w:r>
            <w:r w:rsidR="008307D2">
              <w:t>riflette su Dio Creatore del Mondo, della vita , e Padre di ogni uomo.</w:t>
            </w:r>
          </w:p>
        </w:tc>
      </w:tr>
      <w:tr w:rsidR="00381FC3" w:rsidTr="00381FC3">
        <w:tc>
          <w:tcPr>
            <w:tcW w:w="534" w:type="dxa"/>
          </w:tcPr>
          <w:p w:rsidR="00381FC3" w:rsidRDefault="00381FC3">
            <w:r>
              <w:t>2</w:t>
            </w:r>
          </w:p>
        </w:tc>
        <w:tc>
          <w:tcPr>
            <w:tcW w:w="9244" w:type="dxa"/>
          </w:tcPr>
          <w:p w:rsidR="00381FC3" w:rsidRDefault="008307D2" w:rsidP="008307D2">
            <w:r>
              <w:t>L’alunno coglie alcuni aspetti della vita di Gesù e li confronta con i propri vissuti e le esperienze personali.</w:t>
            </w:r>
          </w:p>
        </w:tc>
      </w:tr>
      <w:tr w:rsidR="00381FC3" w:rsidTr="00381FC3">
        <w:tc>
          <w:tcPr>
            <w:tcW w:w="534" w:type="dxa"/>
          </w:tcPr>
          <w:p w:rsidR="00381FC3" w:rsidRDefault="00381FC3">
            <w:r>
              <w:t>3</w:t>
            </w:r>
          </w:p>
        </w:tc>
        <w:tc>
          <w:tcPr>
            <w:tcW w:w="9244" w:type="dxa"/>
          </w:tcPr>
          <w:p w:rsidR="00381FC3" w:rsidRDefault="008307D2">
            <w:r>
              <w:t>Riconosce i segni cristiani del Natale nel proprio ambiente di vita e si accosta alle pagine bibliche a lui accessibili per collegarle alla propria esperienza.</w:t>
            </w:r>
          </w:p>
        </w:tc>
      </w:tr>
      <w:tr w:rsidR="00381FC3" w:rsidTr="00381FC3">
        <w:tc>
          <w:tcPr>
            <w:tcW w:w="534" w:type="dxa"/>
          </w:tcPr>
          <w:p w:rsidR="00381FC3" w:rsidRDefault="00381FC3">
            <w:r>
              <w:t>4</w:t>
            </w:r>
          </w:p>
        </w:tc>
        <w:tc>
          <w:tcPr>
            <w:tcW w:w="9244" w:type="dxa"/>
          </w:tcPr>
          <w:p w:rsidR="00381FC3" w:rsidRDefault="008307D2">
            <w:r>
              <w:t>Coglie alcuni aspetti della vita di Gesù e li confronta con i propri vissuti e le esperienze personali.</w:t>
            </w:r>
          </w:p>
        </w:tc>
      </w:tr>
      <w:tr w:rsidR="00381FC3" w:rsidTr="00381FC3">
        <w:tc>
          <w:tcPr>
            <w:tcW w:w="534" w:type="dxa"/>
          </w:tcPr>
          <w:p w:rsidR="00381FC3" w:rsidRDefault="00381FC3">
            <w:r>
              <w:t>5</w:t>
            </w:r>
          </w:p>
        </w:tc>
        <w:tc>
          <w:tcPr>
            <w:tcW w:w="9244" w:type="dxa"/>
          </w:tcPr>
          <w:p w:rsidR="00381FC3" w:rsidRDefault="008307D2">
            <w:r>
              <w:t>Riconosce i segni cristiani della Pasqua nel proprio ambiente di vita, ascolta pagine tratte dalla Bibbia adatte alle sue capacità di comprensione.</w:t>
            </w:r>
          </w:p>
        </w:tc>
      </w:tr>
      <w:tr w:rsidR="00381FC3" w:rsidTr="00381FC3">
        <w:tc>
          <w:tcPr>
            <w:tcW w:w="534" w:type="dxa"/>
          </w:tcPr>
          <w:p w:rsidR="00381FC3" w:rsidRDefault="00381FC3">
            <w:r>
              <w:t>6</w:t>
            </w:r>
          </w:p>
        </w:tc>
        <w:tc>
          <w:tcPr>
            <w:tcW w:w="9244" w:type="dxa"/>
          </w:tcPr>
          <w:p w:rsidR="00381FC3" w:rsidRDefault="008307D2">
            <w:r>
              <w:t>Identifica nella Chiesa la comunità di coloro che credono in Gesù Cristo e seguono il suo messaggio.</w:t>
            </w:r>
          </w:p>
        </w:tc>
      </w:tr>
    </w:tbl>
    <w:p w:rsidR="00381FC3" w:rsidRDefault="00381FC3"/>
    <w:p w:rsidR="00C549DD" w:rsidRDefault="00C549DD">
      <w:r w:rsidRPr="00C549DD">
        <w:rPr>
          <w:b/>
          <w:sz w:val="28"/>
          <w:szCs w:val="28"/>
        </w:rPr>
        <w:t>PROGETTAZIONE ANNUALE</w:t>
      </w:r>
      <w:r>
        <w:t xml:space="preserve"> – TRAGUARDI SVILUPPO COMPETENZE E OBIETTIVI</w:t>
      </w:r>
    </w:p>
    <w:tbl>
      <w:tblPr>
        <w:tblStyle w:val="Grigliatabella"/>
        <w:tblW w:w="0" w:type="auto"/>
        <w:tblLook w:val="04A0"/>
      </w:tblPr>
      <w:tblGrid>
        <w:gridCol w:w="2109"/>
        <w:gridCol w:w="7725"/>
        <w:gridCol w:w="19"/>
      </w:tblGrid>
      <w:tr w:rsidR="00C549DD" w:rsidTr="00B85875">
        <w:trPr>
          <w:trHeight w:val="248"/>
        </w:trPr>
        <w:tc>
          <w:tcPr>
            <w:tcW w:w="2109" w:type="dxa"/>
          </w:tcPr>
          <w:p w:rsidR="00C549DD" w:rsidRDefault="00C549DD" w:rsidP="00B85875">
            <w:r>
              <w:t>NUCLEI TEMATICI</w:t>
            </w:r>
          </w:p>
        </w:tc>
        <w:tc>
          <w:tcPr>
            <w:tcW w:w="7744" w:type="dxa"/>
            <w:gridSpan w:val="2"/>
          </w:tcPr>
          <w:p w:rsidR="00C549DD" w:rsidRDefault="00C549DD" w:rsidP="00B85875">
            <w:r>
              <w:t xml:space="preserve"> OBIETTIVI</w:t>
            </w:r>
          </w:p>
        </w:tc>
      </w:tr>
      <w:tr w:rsidR="00C549DD" w:rsidTr="00B85875">
        <w:trPr>
          <w:trHeight w:val="1766"/>
        </w:trPr>
        <w:tc>
          <w:tcPr>
            <w:tcW w:w="2109" w:type="dxa"/>
          </w:tcPr>
          <w:p w:rsidR="00C549DD" w:rsidRDefault="00C549DD" w:rsidP="00B85875">
            <w:pPr>
              <w:rPr>
                <w:b/>
                <w:sz w:val="24"/>
                <w:szCs w:val="24"/>
              </w:rPr>
            </w:pPr>
          </w:p>
          <w:p w:rsidR="00C549DD" w:rsidRPr="00C549DD" w:rsidRDefault="00AA6F35" w:rsidP="00B85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-Dio e l’Uomo-</w:t>
            </w:r>
          </w:p>
          <w:p w:rsidR="00C549DD" w:rsidRDefault="00C549DD" w:rsidP="00B85875"/>
          <w:p w:rsidR="00C549DD" w:rsidRDefault="00C549DD" w:rsidP="00B85875">
            <w:r>
              <w:t>Traguardi sviluppo competenze</w:t>
            </w:r>
          </w:p>
          <w:p w:rsidR="00C549DD" w:rsidRDefault="00B65851" w:rsidP="00B85875">
            <w:r>
              <w:t>1,</w:t>
            </w:r>
            <w:r w:rsidR="0018211D">
              <w:t>3,6</w:t>
            </w:r>
          </w:p>
          <w:p w:rsidR="00C04B45" w:rsidRDefault="00C04B45" w:rsidP="00B85875"/>
        </w:tc>
        <w:tc>
          <w:tcPr>
            <w:tcW w:w="7744" w:type="dxa"/>
            <w:gridSpan w:val="2"/>
          </w:tcPr>
          <w:p w:rsidR="00B65851" w:rsidRDefault="00AA6F35" w:rsidP="00B85875">
            <w:pPr>
              <w:pStyle w:val="Paragrafoelenco"/>
              <w:numPr>
                <w:ilvl w:val="0"/>
                <w:numId w:val="2"/>
              </w:numPr>
            </w:pPr>
            <w:r>
              <w:t>Scoprire che per la religione cristiana Dio è Creatore e Padre e che fin dalle origini ha voluto stabilire un’alleanza con l’uomo</w:t>
            </w:r>
          </w:p>
          <w:p w:rsidR="00AA6F35" w:rsidRDefault="00AA6F35" w:rsidP="00B85875">
            <w:pPr>
              <w:pStyle w:val="Paragrafoelenco"/>
              <w:numPr>
                <w:ilvl w:val="0"/>
                <w:numId w:val="2"/>
              </w:numPr>
            </w:pPr>
            <w:r>
              <w:t>Conoscere Gesù di Nazareth, Emmanuele e Messia Crocifisso e Risorto come tale testimoniato dai cristiani</w:t>
            </w:r>
          </w:p>
          <w:p w:rsidR="00AA6F35" w:rsidRDefault="00AA6F35" w:rsidP="00B85875">
            <w:pPr>
              <w:pStyle w:val="Paragrafoelenco"/>
              <w:numPr>
                <w:ilvl w:val="0"/>
                <w:numId w:val="2"/>
              </w:numPr>
            </w:pPr>
            <w:r>
              <w:t>Individuare i tratti essenziali della Chiesa e della sua missione</w:t>
            </w:r>
          </w:p>
          <w:p w:rsidR="00AA6F35" w:rsidRDefault="00AA6F35" w:rsidP="00B85875">
            <w:pPr>
              <w:pStyle w:val="Paragrafoelenco"/>
              <w:numPr>
                <w:ilvl w:val="0"/>
                <w:numId w:val="2"/>
              </w:numPr>
            </w:pPr>
            <w:r>
              <w:t>Riconoscere la preghiera come dialogo tra l’Uomo e Dio, evidenziando nella preghiera cristiana la specificità del “Padre Nostro”</w:t>
            </w:r>
          </w:p>
        </w:tc>
      </w:tr>
      <w:tr w:rsidR="00C549DD" w:rsidTr="00B85875">
        <w:trPr>
          <w:trHeight w:val="2262"/>
        </w:trPr>
        <w:tc>
          <w:tcPr>
            <w:tcW w:w="2109" w:type="dxa"/>
            <w:tcBorders>
              <w:bottom w:val="single" w:sz="4" w:space="0" w:color="auto"/>
            </w:tcBorders>
          </w:tcPr>
          <w:p w:rsidR="00AA6F35" w:rsidRDefault="00AA6F35" w:rsidP="00B85875">
            <w:pPr>
              <w:rPr>
                <w:b/>
              </w:rPr>
            </w:pPr>
          </w:p>
          <w:p w:rsidR="00AA6F35" w:rsidRPr="00AA6F35" w:rsidRDefault="00AA6F35" w:rsidP="00B85875">
            <w:pPr>
              <w:rPr>
                <w:b/>
                <w:sz w:val="24"/>
                <w:szCs w:val="24"/>
              </w:rPr>
            </w:pPr>
            <w:r w:rsidRPr="00AA6F35">
              <w:rPr>
                <w:b/>
                <w:sz w:val="24"/>
                <w:szCs w:val="24"/>
              </w:rPr>
              <w:t>-La Bibbia e le Fonti-</w:t>
            </w:r>
          </w:p>
          <w:p w:rsidR="00AA6F35" w:rsidRDefault="00AA6F35" w:rsidP="00B85875">
            <w:pPr>
              <w:rPr>
                <w:b/>
              </w:rPr>
            </w:pPr>
          </w:p>
          <w:p w:rsidR="00C04B45" w:rsidRPr="00C04B45" w:rsidRDefault="00C04B45" w:rsidP="00B85875">
            <w:r w:rsidRPr="00C04B45">
              <w:t>Traguardi sviluppo</w:t>
            </w:r>
          </w:p>
          <w:p w:rsidR="00C04B45" w:rsidRDefault="0089684D" w:rsidP="00B85875">
            <w:r>
              <w:t>c</w:t>
            </w:r>
            <w:r w:rsidR="00C04B45" w:rsidRPr="00C04B45">
              <w:t>ompetenze</w:t>
            </w:r>
          </w:p>
          <w:p w:rsidR="00C04B45" w:rsidRDefault="0018211D" w:rsidP="00B85875">
            <w:r>
              <w:t>1,2,6</w:t>
            </w:r>
          </w:p>
          <w:p w:rsidR="00C04B45" w:rsidRDefault="00C04B45" w:rsidP="00B85875"/>
        </w:tc>
        <w:tc>
          <w:tcPr>
            <w:tcW w:w="7744" w:type="dxa"/>
            <w:gridSpan w:val="2"/>
          </w:tcPr>
          <w:p w:rsidR="00C549DD" w:rsidRDefault="00C549DD" w:rsidP="00B85875"/>
          <w:p w:rsidR="006835C0" w:rsidRDefault="00AA6F35" w:rsidP="00B85875">
            <w:pPr>
              <w:pStyle w:val="Paragrafoelenco"/>
              <w:numPr>
                <w:ilvl w:val="0"/>
                <w:numId w:val="11"/>
              </w:numPr>
            </w:pPr>
            <w:r>
              <w:t>Conoscere la struttura e la composizione della Bibbia</w:t>
            </w:r>
          </w:p>
          <w:p w:rsidR="00AA6F35" w:rsidRDefault="00AA6F35" w:rsidP="00B85875">
            <w:pPr>
              <w:pStyle w:val="Paragrafoelenco"/>
              <w:numPr>
                <w:ilvl w:val="0"/>
                <w:numId w:val="11"/>
              </w:numPr>
            </w:pPr>
            <w:r>
              <w:t>Ascoltare, leggere e saper riferire circa alcune pagine bibliche fondamentali, tra cui i racconti della creazione , le vicende e le figure principali del popolo di Israele, gli episodi chiavi dei racconti evangelici e degli Atti degli Apostoli</w:t>
            </w:r>
          </w:p>
        </w:tc>
      </w:tr>
      <w:tr w:rsidR="00C549DD" w:rsidTr="00B85875">
        <w:trPr>
          <w:trHeight w:val="1019"/>
        </w:trPr>
        <w:tc>
          <w:tcPr>
            <w:tcW w:w="2109" w:type="dxa"/>
          </w:tcPr>
          <w:p w:rsidR="00C04B45" w:rsidRDefault="00AA6F35" w:rsidP="00B85875">
            <w:pPr>
              <w:rPr>
                <w:b/>
                <w:sz w:val="24"/>
                <w:szCs w:val="24"/>
              </w:rPr>
            </w:pPr>
            <w:r w:rsidRPr="00AA6F35">
              <w:rPr>
                <w:b/>
                <w:sz w:val="24"/>
                <w:szCs w:val="24"/>
              </w:rPr>
              <w:t>-Il linguaggio religioso</w:t>
            </w:r>
            <w:r w:rsidR="0018211D">
              <w:rPr>
                <w:b/>
                <w:sz w:val="24"/>
                <w:szCs w:val="24"/>
              </w:rPr>
              <w:t>-</w:t>
            </w:r>
          </w:p>
          <w:p w:rsidR="0089684D" w:rsidRDefault="0089684D" w:rsidP="00B85875"/>
          <w:p w:rsidR="0018211D" w:rsidRPr="0089684D" w:rsidRDefault="0089684D" w:rsidP="00B85875">
            <w:r w:rsidRPr="0089684D">
              <w:t>Traguardi sviluppo competenze</w:t>
            </w:r>
          </w:p>
          <w:p w:rsidR="0018211D" w:rsidRPr="0089684D" w:rsidRDefault="0089684D" w:rsidP="00B85875">
            <w:pPr>
              <w:rPr>
                <w:sz w:val="24"/>
                <w:szCs w:val="24"/>
              </w:rPr>
            </w:pPr>
            <w:r w:rsidRPr="0089684D">
              <w:t>3,5,6</w:t>
            </w:r>
          </w:p>
        </w:tc>
        <w:tc>
          <w:tcPr>
            <w:tcW w:w="7744" w:type="dxa"/>
            <w:gridSpan w:val="2"/>
          </w:tcPr>
          <w:p w:rsidR="006835C0" w:rsidRDefault="00AA6F35" w:rsidP="00B85875">
            <w:pPr>
              <w:pStyle w:val="Paragrafoelenco"/>
              <w:numPr>
                <w:ilvl w:val="0"/>
                <w:numId w:val="14"/>
              </w:numPr>
            </w:pPr>
            <w:r>
              <w:t>Riconoscere i segni cristiani , in particolare del Natale e della Pasqua, nell’ambiente , nelle celebrazioni, nella pietà e nella tradizione popolare</w:t>
            </w:r>
          </w:p>
          <w:p w:rsidR="00AA6F35" w:rsidRDefault="00AA6F35" w:rsidP="00B85875">
            <w:pPr>
              <w:pStyle w:val="Paragrafoelenco"/>
              <w:numPr>
                <w:ilvl w:val="0"/>
                <w:numId w:val="12"/>
              </w:numPr>
            </w:pPr>
            <w:r>
              <w:t>Conoscere il significato di gesti e segni liturgici propri della religione cattolica</w:t>
            </w:r>
          </w:p>
          <w:p w:rsidR="00AA6F35" w:rsidRDefault="00AA6F35" w:rsidP="00B85875"/>
          <w:p w:rsidR="00AA6F35" w:rsidRDefault="00AA6F35" w:rsidP="00B85875">
            <w:pPr>
              <w:pStyle w:val="Paragrafoelenco"/>
            </w:pPr>
          </w:p>
        </w:tc>
      </w:tr>
      <w:tr w:rsidR="00B85875" w:rsidTr="00B85875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9" w:type="dxa"/>
          <w:trHeight w:val="2160"/>
        </w:trPr>
        <w:tc>
          <w:tcPr>
            <w:tcW w:w="2109" w:type="dxa"/>
          </w:tcPr>
          <w:p w:rsidR="00B85875" w:rsidRPr="00AA6F35" w:rsidRDefault="00B85875" w:rsidP="00B85875">
            <w:pPr>
              <w:rPr>
                <w:b/>
                <w:sz w:val="24"/>
                <w:szCs w:val="24"/>
              </w:rPr>
            </w:pPr>
            <w:r w:rsidRPr="00AA6F35">
              <w:rPr>
                <w:b/>
                <w:sz w:val="24"/>
                <w:szCs w:val="24"/>
              </w:rPr>
              <w:t>-I valori etici e religiosi-</w:t>
            </w:r>
          </w:p>
          <w:p w:rsidR="00B85875" w:rsidRDefault="00B85875" w:rsidP="00B85875">
            <w:pPr>
              <w:spacing w:after="200" w:line="276" w:lineRule="auto"/>
              <w:ind w:left="108"/>
            </w:pPr>
          </w:p>
          <w:p w:rsidR="0089684D" w:rsidRDefault="0089684D" w:rsidP="0089684D">
            <w:pPr>
              <w:spacing w:after="200" w:line="276" w:lineRule="auto"/>
            </w:pPr>
            <w:r>
              <w:t xml:space="preserve">Traguardi di sviluppo competenze  </w:t>
            </w:r>
          </w:p>
          <w:p w:rsidR="0089684D" w:rsidRDefault="0089684D" w:rsidP="0089684D">
            <w:pPr>
              <w:spacing w:after="200" w:line="276" w:lineRule="auto"/>
            </w:pPr>
            <w:r>
              <w:t xml:space="preserve">1,2,4,6                                  </w:t>
            </w:r>
          </w:p>
        </w:tc>
        <w:tc>
          <w:tcPr>
            <w:tcW w:w="7725" w:type="dxa"/>
            <w:shd w:val="clear" w:color="auto" w:fill="auto"/>
          </w:tcPr>
          <w:p w:rsidR="00B85875" w:rsidRDefault="00B85875" w:rsidP="00B85875">
            <w:pPr>
              <w:pStyle w:val="Paragrafoelenco"/>
              <w:numPr>
                <w:ilvl w:val="0"/>
                <w:numId w:val="12"/>
              </w:numPr>
            </w:pPr>
            <w:r>
              <w:t>Riconoscere che la morale cristiana si fonda sul comandamento dell’amore di Dio e del prossimo, come insegnato da Gesù</w:t>
            </w:r>
          </w:p>
          <w:p w:rsidR="00B85875" w:rsidRDefault="00B85875" w:rsidP="00B85875">
            <w:pPr>
              <w:pStyle w:val="Paragrafoelenco"/>
              <w:numPr>
                <w:ilvl w:val="0"/>
                <w:numId w:val="12"/>
              </w:numPr>
            </w:pPr>
            <w:r>
              <w:t>Riconoscere l’impegno della comunità cristiana nel porre alla base della convivenza umana la giustizia e la carità.</w:t>
            </w:r>
          </w:p>
        </w:tc>
      </w:tr>
    </w:tbl>
    <w:p w:rsidR="00C549DD" w:rsidRDefault="00C549DD"/>
    <w:sectPr w:rsidR="00C549DD" w:rsidSect="009558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150"/>
    <w:multiLevelType w:val="hybridMultilevel"/>
    <w:tmpl w:val="EDAA3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E1ED4"/>
    <w:multiLevelType w:val="hybridMultilevel"/>
    <w:tmpl w:val="CF381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56412"/>
    <w:multiLevelType w:val="hybridMultilevel"/>
    <w:tmpl w:val="F156FD66"/>
    <w:lvl w:ilvl="0" w:tplc="D2E8B038"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3695525"/>
    <w:multiLevelType w:val="hybridMultilevel"/>
    <w:tmpl w:val="8C6A3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F08BF"/>
    <w:multiLevelType w:val="hybridMultilevel"/>
    <w:tmpl w:val="809ECC6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C4BA9"/>
    <w:multiLevelType w:val="hybridMultilevel"/>
    <w:tmpl w:val="B9D6F5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F7198"/>
    <w:multiLevelType w:val="hybridMultilevel"/>
    <w:tmpl w:val="31141F92"/>
    <w:lvl w:ilvl="0" w:tplc="0410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3A0754CA"/>
    <w:multiLevelType w:val="hybridMultilevel"/>
    <w:tmpl w:val="0978C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F70CA"/>
    <w:multiLevelType w:val="hybridMultilevel"/>
    <w:tmpl w:val="8CECD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376D9"/>
    <w:multiLevelType w:val="hybridMultilevel"/>
    <w:tmpl w:val="5D2CD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F1B38"/>
    <w:multiLevelType w:val="hybridMultilevel"/>
    <w:tmpl w:val="F5DEF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C4067"/>
    <w:multiLevelType w:val="hybridMultilevel"/>
    <w:tmpl w:val="0B88A530"/>
    <w:lvl w:ilvl="0" w:tplc="0410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D1C3D"/>
    <w:multiLevelType w:val="hybridMultilevel"/>
    <w:tmpl w:val="0F28A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153D0"/>
    <w:multiLevelType w:val="hybridMultilevel"/>
    <w:tmpl w:val="51627B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81FC3"/>
    <w:rsid w:val="000024E1"/>
    <w:rsid w:val="000A76E9"/>
    <w:rsid w:val="000F0C94"/>
    <w:rsid w:val="0018211D"/>
    <w:rsid w:val="00381FC3"/>
    <w:rsid w:val="003C2F68"/>
    <w:rsid w:val="003F6277"/>
    <w:rsid w:val="004405FE"/>
    <w:rsid w:val="004A5538"/>
    <w:rsid w:val="005B3827"/>
    <w:rsid w:val="00600453"/>
    <w:rsid w:val="006835C0"/>
    <w:rsid w:val="00690F9A"/>
    <w:rsid w:val="00767E4F"/>
    <w:rsid w:val="007E2642"/>
    <w:rsid w:val="008307D2"/>
    <w:rsid w:val="00851AC0"/>
    <w:rsid w:val="008678E2"/>
    <w:rsid w:val="0089684D"/>
    <w:rsid w:val="00914C88"/>
    <w:rsid w:val="009558AB"/>
    <w:rsid w:val="00AA6F35"/>
    <w:rsid w:val="00B53A26"/>
    <w:rsid w:val="00B65851"/>
    <w:rsid w:val="00B85875"/>
    <w:rsid w:val="00C04B45"/>
    <w:rsid w:val="00C549DD"/>
    <w:rsid w:val="00F06D25"/>
    <w:rsid w:val="00F7141D"/>
    <w:rsid w:val="00F837C9"/>
    <w:rsid w:val="00FC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A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1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54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1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54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F9A5D-272F-41C4-BE2D-26C03AAA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SCATAMACCHIA</dc:creator>
  <cp:lastModifiedBy>FRANCESCA SCATAMACCHIA</cp:lastModifiedBy>
  <cp:revision>3</cp:revision>
  <dcterms:created xsi:type="dcterms:W3CDTF">2017-04-02T16:07:00Z</dcterms:created>
  <dcterms:modified xsi:type="dcterms:W3CDTF">2018-10-26T12:51:00Z</dcterms:modified>
</cp:coreProperties>
</file>